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7F51E" w14:textId="0A016105" w:rsidR="009A0E4B" w:rsidRDefault="0020747F">
      <w:r>
        <w:rPr>
          <w:rFonts w:ascii="Arial" w:hAnsi="Arial" w:cs="Arial"/>
          <w:noProof/>
          <w:sz w:val="28"/>
          <w:szCs w:val="28"/>
          <w:lang w:eastAsia="en-CA"/>
        </w:rPr>
        <w:drawing>
          <wp:inline distT="0" distB="0" distL="0" distR="0" wp14:anchorId="2993E6A8" wp14:editId="2A048224">
            <wp:extent cx="1365885" cy="1270635"/>
            <wp:effectExtent l="0" t="0" r="0" b="5715"/>
            <wp:docPr id="2" name="Picture 2" descr="C:\Users\Owner\Desktop\PEIF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EIFA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3AA4C" w14:textId="2BD90944" w:rsidR="0020747F" w:rsidRDefault="0020747F"/>
    <w:p w14:paraId="380A0D91" w14:textId="505AA44E" w:rsidR="0020747F" w:rsidRDefault="0020747F">
      <w:pPr>
        <w:rPr>
          <w:sz w:val="28"/>
          <w:szCs w:val="28"/>
        </w:rPr>
      </w:pPr>
      <w:r>
        <w:rPr>
          <w:sz w:val="28"/>
          <w:szCs w:val="28"/>
        </w:rPr>
        <w:t xml:space="preserve">2020 Spring Fishing </w:t>
      </w:r>
      <w:r w:rsidR="00327C73">
        <w:rPr>
          <w:sz w:val="28"/>
          <w:szCs w:val="28"/>
        </w:rPr>
        <w:t>S</w:t>
      </w:r>
      <w:r>
        <w:rPr>
          <w:sz w:val="28"/>
          <w:szCs w:val="28"/>
        </w:rPr>
        <w:t>eason</w:t>
      </w:r>
      <w:r w:rsidR="00327C73">
        <w:rPr>
          <w:sz w:val="28"/>
          <w:szCs w:val="28"/>
        </w:rPr>
        <w:t xml:space="preserve"> Update:</w:t>
      </w:r>
      <w:r w:rsidR="00674F06">
        <w:rPr>
          <w:sz w:val="28"/>
          <w:szCs w:val="28"/>
        </w:rPr>
        <w:t xml:space="preserve"> </w:t>
      </w:r>
      <w:r w:rsidR="00466514">
        <w:rPr>
          <w:sz w:val="28"/>
          <w:szCs w:val="28"/>
        </w:rPr>
        <w:t>Wednesday March 25,</w:t>
      </w:r>
      <w:r w:rsidR="00674F06">
        <w:rPr>
          <w:sz w:val="28"/>
          <w:szCs w:val="28"/>
        </w:rPr>
        <w:t xml:space="preserve"> 2020</w:t>
      </w:r>
    </w:p>
    <w:p w14:paraId="51DC3C6B" w14:textId="0906B801" w:rsidR="00327C73" w:rsidRDefault="00327C73">
      <w:pPr>
        <w:rPr>
          <w:sz w:val="28"/>
          <w:szCs w:val="28"/>
        </w:rPr>
      </w:pPr>
    </w:p>
    <w:p w14:paraId="61CDBDC0" w14:textId="590291B5" w:rsidR="00327C73" w:rsidRDefault="00327C73">
      <w:pPr>
        <w:rPr>
          <w:sz w:val="28"/>
          <w:szCs w:val="28"/>
        </w:rPr>
      </w:pPr>
      <w:r>
        <w:rPr>
          <w:sz w:val="28"/>
          <w:szCs w:val="28"/>
        </w:rPr>
        <w:t>The Prince Edward Island Fishermen’s Association (PEIFA) continues to focus on the numerous concerns facing the Spring fishing season of 2020.</w:t>
      </w:r>
    </w:p>
    <w:p w14:paraId="755F5DEC" w14:textId="7A2B05D6" w:rsidR="00C46688" w:rsidRDefault="00327C73">
      <w:pPr>
        <w:rPr>
          <w:sz w:val="28"/>
          <w:szCs w:val="28"/>
        </w:rPr>
      </w:pPr>
      <w:r>
        <w:rPr>
          <w:sz w:val="28"/>
          <w:szCs w:val="28"/>
        </w:rPr>
        <w:t>The association has been in constant contact with industry representatives of the live and processed sectors, regional fishing organizations, the Department of Fisheries and Oceans Canada</w:t>
      </w:r>
      <w:r w:rsidR="008815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our elected </w:t>
      </w:r>
      <w:r w:rsidR="00F47D59">
        <w:rPr>
          <w:sz w:val="28"/>
          <w:szCs w:val="28"/>
        </w:rPr>
        <w:t>representatives</w:t>
      </w:r>
      <w:r w:rsidR="002C0EB9">
        <w:rPr>
          <w:sz w:val="28"/>
          <w:szCs w:val="28"/>
        </w:rPr>
        <w:t xml:space="preserve"> and Ministers</w:t>
      </w:r>
      <w:r w:rsidR="00F47D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the Provincial and Federal levels. </w:t>
      </w:r>
    </w:p>
    <w:p w14:paraId="243E9478" w14:textId="77777777" w:rsidR="0050476C" w:rsidRDefault="0050476C">
      <w:pPr>
        <w:rPr>
          <w:sz w:val="28"/>
          <w:szCs w:val="28"/>
        </w:rPr>
      </w:pPr>
    </w:p>
    <w:p w14:paraId="1CF9CCD9" w14:textId="72AE626E" w:rsidR="00C46688" w:rsidRDefault="0050476C">
      <w:pPr>
        <w:rPr>
          <w:sz w:val="28"/>
          <w:szCs w:val="28"/>
        </w:rPr>
      </w:pPr>
      <w:r>
        <w:rPr>
          <w:sz w:val="28"/>
          <w:szCs w:val="28"/>
        </w:rPr>
        <w:t xml:space="preserve">Our organizational </w:t>
      </w:r>
      <w:r w:rsidR="00C46688">
        <w:rPr>
          <w:sz w:val="28"/>
          <w:szCs w:val="28"/>
        </w:rPr>
        <w:t>focus has been on issues confronting</w:t>
      </w:r>
      <w:r w:rsidR="002A741D">
        <w:rPr>
          <w:sz w:val="28"/>
          <w:szCs w:val="28"/>
        </w:rPr>
        <w:t xml:space="preserve"> </w:t>
      </w:r>
      <w:r w:rsidR="00C46688">
        <w:rPr>
          <w:sz w:val="28"/>
          <w:szCs w:val="28"/>
        </w:rPr>
        <w:t>the Spring lobster season and the ability</w:t>
      </w:r>
      <w:r w:rsidR="002C0EB9">
        <w:rPr>
          <w:sz w:val="28"/>
          <w:szCs w:val="28"/>
        </w:rPr>
        <w:t xml:space="preserve"> of </w:t>
      </w:r>
      <w:r w:rsidR="00C46688">
        <w:rPr>
          <w:sz w:val="28"/>
          <w:szCs w:val="28"/>
        </w:rPr>
        <w:t xml:space="preserve">plants to process product. The Federal government has </w:t>
      </w:r>
      <w:r>
        <w:rPr>
          <w:sz w:val="28"/>
          <w:szCs w:val="28"/>
        </w:rPr>
        <w:t>recently</w:t>
      </w:r>
      <w:r w:rsidR="00F47D59">
        <w:rPr>
          <w:sz w:val="28"/>
          <w:szCs w:val="28"/>
        </w:rPr>
        <w:t xml:space="preserve"> allowed</w:t>
      </w:r>
      <w:r w:rsidR="002C0EB9">
        <w:rPr>
          <w:sz w:val="28"/>
          <w:szCs w:val="28"/>
        </w:rPr>
        <w:t xml:space="preserve"> </w:t>
      </w:r>
      <w:r w:rsidR="00016B29">
        <w:rPr>
          <w:sz w:val="28"/>
          <w:szCs w:val="28"/>
        </w:rPr>
        <w:t xml:space="preserve">the </w:t>
      </w:r>
      <w:r w:rsidR="00AA71BF">
        <w:rPr>
          <w:sz w:val="28"/>
          <w:szCs w:val="28"/>
        </w:rPr>
        <w:t xml:space="preserve">sourcing of </w:t>
      </w:r>
      <w:r w:rsidR="00F47D59">
        <w:rPr>
          <w:sz w:val="28"/>
          <w:szCs w:val="28"/>
        </w:rPr>
        <w:t>f</w:t>
      </w:r>
      <w:r w:rsidR="00C46688">
        <w:rPr>
          <w:sz w:val="28"/>
          <w:szCs w:val="28"/>
        </w:rPr>
        <w:t xml:space="preserve">oreign </w:t>
      </w:r>
      <w:r w:rsidR="00AA71BF">
        <w:rPr>
          <w:sz w:val="28"/>
          <w:szCs w:val="28"/>
        </w:rPr>
        <w:t xml:space="preserve">plant </w:t>
      </w:r>
      <w:r w:rsidR="00C46688">
        <w:rPr>
          <w:sz w:val="28"/>
          <w:szCs w:val="28"/>
        </w:rPr>
        <w:t>workers to</w:t>
      </w:r>
      <w:r w:rsidR="00F47D59">
        <w:rPr>
          <w:sz w:val="28"/>
          <w:szCs w:val="28"/>
        </w:rPr>
        <w:t xml:space="preserve"> continue</w:t>
      </w:r>
      <w:r w:rsidR="00AA71BF">
        <w:rPr>
          <w:sz w:val="28"/>
          <w:szCs w:val="28"/>
        </w:rPr>
        <w:t xml:space="preserve"> in order to meet the labour requirements of the seafood sector. </w:t>
      </w:r>
    </w:p>
    <w:p w14:paraId="64C349FF" w14:textId="77777777" w:rsidR="002C0EB9" w:rsidRDefault="002C0EB9">
      <w:pPr>
        <w:rPr>
          <w:sz w:val="28"/>
          <w:szCs w:val="28"/>
        </w:rPr>
      </w:pPr>
    </w:p>
    <w:p w14:paraId="12B2F8ED" w14:textId="39D91022" w:rsidR="0050476C" w:rsidRDefault="0050476C">
      <w:pPr>
        <w:rPr>
          <w:sz w:val="28"/>
          <w:szCs w:val="28"/>
        </w:rPr>
      </w:pPr>
      <w:r>
        <w:rPr>
          <w:sz w:val="28"/>
          <w:szCs w:val="28"/>
        </w:rPr>
        <w:t xml:space="preserve">However, a number of </w:t>
      </w:r>
      <w:r w:rsidR="001D5E39">
        <w:rPr>
          <w:sz w:val="28"/>
          <w:szCs w:val="28"/>
        </w:rPr>
        <w:t>key</w:t>
      </w:r>
      <w:r w:rsidR="002A741D">
        <w:rPr>
          <w:sz w:val="28"/>
          <w:szCs w:val="28"/>
        </w:rPr>
        <w:t xml:space="preserve"> challenges </w:t>
      </w:r>
      <w:r w:rsidR="00AA71BF">
        <w:rPr>
          <w:sz w:val="28"/>
          <w:szCs w:val="28"/>
        </w:rPr>
        <w:t xml:space="preserve">still </w:t>
      </w:r>
      <w:r>
        <w:rPr>
          <w:sz w:val="28"/>
          <w:szCs w:val="28"/>
        </w:rPr>
        <w:t xml:space="preserve">exist for industry. </w:t>
      </w:r>
    </w:p>
    <w:p w14:paraId="574CB860" w14:textId="77777777" w:rsidR="00AA71BF" w:rsidRDefault="00AA71BF">
      <w:pPr>
        <w:rPr>
          <w:sz w:val="28"/>
          <w:szCs w:val="28"/>
        </w:rPr>
      </w:pPr>
    </w:p>
    <w:p w14:paraId="70F878AE" w14:textId="0663F637" w:rsidR="0050476C" w:rsidRDefault="0050476C">
      <w:pPr>
        <w:rPr>
          <w:sz w:val="28"/>
          <w:szCs w:val="28"/>
        </w:rPr>
      </w:pPr>
      <w:r>
        <w:rPr>
          <w:sz w:val="28"/>
          <w:szCs w:val="28"/>
        </w:rPr>
        <w:t>These are:</w:t>
      </w:r>
    </w:p>
    <w:p w14:paraId="4895AA3B" w14:textId="30B06E67" w:rsidR="00C46688" w:rsidRDefault="00C46688">
      <w:pPr>
        <w:rPr>
          <w:sz w:val="28"/>
          <w:szCs w:val="28"/>
        </w:rPr>
      </w:pPr>
    </w:p>
    <w:p w14:paraId="7B883E81" w14:textId="779D7AB6" w:rsidR="00C46688" w:rsidRDefault="005852B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46688">
        <w:rPr>
          <w:sz w:val="28"/>
          <w:szCs w:val="28"/>
        </w:rPr>
        <w:t xml:space="preserve">rocessor </w:t>
      </w:r>
      <w:r>
        <w:rPr>
          <w:sz w:val="28"/>
          <w:szCs w:val="28"/>
        </w:rPr>
        <w:t>C</w:t>
      </w:r>
      <w:r w:rsidR="00C46688">
        <w:rPr>
          <w:sz w:val="28"/>
          <w:szCs w:val="28"/>
        </w:rPr>
        <w:t>oncerns</w:t>
      </w:r>
      <w:r>
        <w:rPr>
          <w:sz w:val="28"/>
          <w:szCs w:val="28"/>
        </w:rPr>
        <w:t xml:space="preserve">: </w:t>
      </w:r>
    </w:p>
    <w:p w14:paraId="4357EE2E" w14:textId="47F36DD8" w:rsidR="00C46688" w:rsidRDefault="00C46688" w:rsidP="00C466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Having enough available labour</w:t>
      </w:r>
    </w:p>
    <w:p w14:paraId="60C9D7D3" w14:textId="0B83AD14" w:rsidR="002A741D" w:rsidRDefault="002A741D" w:rsidP="00C466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additional travel restrictions</w:t>
      </w:r>
      <w:r w:rsidR="0050476C">
        <w:rPr>
          <w:sz w:val="28"/>
          <w:szCs w:val="28"/>
        </w:rPr>
        <w:t xml:space="preserve"> from source countries</w:t>
      </w:r>
      <w:r>
        <w:rPr>
          <w:sz w:val="28"/>
          <w:szCs w:val="28"/>
        </w:rPr>
        <w:t xml:space="preserve"> prevent </w:t>
      </w:r>
      <w:r w:rsidR="00332508">
        <w:rPr>
          <w:sz w:val="28"/>
          <w:szCs w:val="28"/>
        </w:rPr>
        <w:t xml:space="preserve">approved </w:t>
      </w:r>
      <w:r>
        <w:rPr>
          <w:sz w:val="28"/>
          <w:szCs w:val="28"/>
        </w:rPr>
        <w:t>workers from coming to Canada</w:t>
      </w:r>
      <w:r w:rsidR="0050476C">
        <w:rPr>
          <w:sz w:val="28"/>
          <w:szCs w:val="28"/>
        </w:rPr>
        <w:t>?</w:t>
      </w:r>
    </w:p>
    <w:p w14:paraId="5733D4EA" w14:textId="316BA024" w:rsidR="00C46688" w:rsidRDefault="0050476C" w:rsidP="00C466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volume </w:t>
      </w:r>
      <w:r w:rsidR="00C46688">
        <w:rPr>
          <w:sz w:val="28"/>
          <w:szCs w:val="28"/>
        </w:rPr>
        <w:t>of lobster</w:t>
      </w:r>
      <w:r>
        <w:rPr>
          <w:sz w:val="28"/>
          <w:szCs w:val="28"/>
        </w:rPr>
        <w:t xml:space="preserve"> that may come</w:t>
      </w:r>
      <w:r w:rsidR="00C46688">
        <w:rPr>
          <w:sz w:val="28"/>
          <w:szCs w:val="28"/>
        </w:rPr>
        <w:t xml:space="preserve"> in at the start of the season</w:t>
      </w:r>
    </w:p>
    <w:p w14:paraId="4DD29C70" w14:textId="75FE02AB" w:rsidR="002A741D" w:rsidRPr="0050476C" w:rsidRDefault="00C46688" w:rsidP="0050476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Concern of </w:t>
      </w:r>
      <w:r w:rsidR="00AA71BF">
        <w:rPr>
          <w:sz w:val="28"/>
          <w:szCs w:val="28"/>
        </w:rPr>
        <w:t xml:space="preserve">a </w:t>
      </w:r>
      <w:r w:rsidR="001D5E39">
        <w:rPr>
          <w:sz w:val="28"/>
          <w:szCs w:val="28"/>
        </w:rPr>
        <w:t xml:space="preserve">total </w:t>
      </w:r>
      <w:r>
        <w:rPr>
          <w:sz w:val="28"/>
          <w:szCs w:val="28"/>
        </w:rPr>
        <w:t>plant shut down if an employee becomes ill</w:t>
      </w:r>
    </w:p>
    <w:p w14:paraId="72CC93D1" w14:textId="368143E8" w:rsidR="002A741D" w:rsidRDefault="002A741D" w:rsidP="00C466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Availability of additional cold storage </w:t>
      </w:r>
    </w:p>
    <w:p w14:paraId="1816FECA" w14:textId="2095357E" w:rsidR="001D5E39" w:rsidRDefault="001D5E39" w:rsidP="00C466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Available cash </w:t>
      </w:r>
      <w:r w:rsidR="0050476C">
        <w:rPr>
          <w:sz w:val="28"/>
          <w:szCs w:val="28"/>
        </w:rPr>
        <w:t xml:space="preserve">resources </w:t>
      </w:r>
      <w:r>
        <w:rPr>
          <w:sz w:val="28"/>
          <w:szCs w:val="28"/>
        </w:rPr>
        <w:t>to hold inventory if product is</w:t>
      </w:r>
      <w:r w:rsidR="00F1699B">
        <w:rPr>
          <w:sz w:val="28"/>
          <w:szCs w:val="28"/>
        </w:rPr>
        <w:t xml:space="preserve"> held </w:t>
      </w:r>
      <w:r w:rsidR="0050476C">
        <w:rPr>
          <w:sz w:val="28"/>
          <w:szCs w:val="28"/>
        </w:rPr>
        <w:t xml:space="preserve">until markets improve </w:t>
      </w:r>
    </w:p>
    <w:p w14:paraId="0DFC71CA" w14:textId="0DD03B65" w:rsidR="00C46688" w:rsidRDefault="00C46688" w:rsidP="005852BE">
      <w:pPr>
        <w:rPr>
          <w:sz w:val="28"/>
          <w:szCs w:val="28"/>
        </w:rPr>
      </w:pPr>
    </w:p>
    <w:p w14:paraId="4EF87D3C" w14:textId="6F798F67" w:rsidR="005852BE" w:rsidRDefault="005852BE" w:rsidP="005852BE">
      <w:pPr>
        <w:rPr>
          <w:sz w:val="28"/>
          <w:szCs w:val="28"/>
        </w:rPr>
      </w:pPr>
      <w:r>
        <w:rPr>
          <w:sz w:val="28"/>
          <w:szCs w:val="28"/>
        </w:rPr>
        <w:t>Harvester Concerns:</w:t>
      </w:r>
    </w:p>
    <w:p w14:paraId="257F42DA" w14:textId="58D4C357" w:rsidR="005852BE" w:rsidRDefault="0050476C" w:rsidP="005852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Shore </w:t>
      </w:r>
      <w:r w:rsidR="005852BE">
        <w:rPr>
          <w:sz w:val="28"/>
          <w:szCs w:val="28"/>
        </w:rPr>
        <w:t xml:space="preserve">Price </w:t>
      </w:r>
    </w:p>
    <w:p w14:paraId="2F4C7B73" w14:textId="21E68758" w:rsidR="005852BE" w:rsidRDefault="005852BE" w:rsidP="005852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Absence of markets</w:t>
      </w:r>
      <w:r w:rsidR="001D5E39">
        <w:rPr>
          <w:sz w:val="28"/>
          <w:szCs w:val="28"/>
        </w:rPr>
        <w:t xml:space="preserve"> and demand </w:t>
      </w:r>
    </w:p>
    <w:p w14:paraId="181A7409" w14:textId="64EE02FB" w:rsidR="005852BE" w:rsidRDefault="0050476C" w:rsidP="005852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f</w:t>
      </w:r>
      <w:r w:rsidR="005852BE">
        <w:rPr>
          <w:sz w:val="28"/>
          <w:szCs w:val="28"/>
        </w:rPr>
        <w:t>ishery</w:t>
      </w:r>
      <w:r w:rsidR="001D5E39">
        <w:rPr>
          <w:sz w:val="28"/>
          <w:szCs w:val="28"/>
        </w:rPr>
        <w:t xml:space="preserve"> </w:t>
      </w:r>
      <w:r w:rsidR="00674F06">
        <w:rPr>
          <w:sz w:val="28"/>
          <w:szCs w:val="28"/>
        </w:rPr>
        <w:t>being</w:t>
      </w:r>
      <w:r>
        <w:rPr>
          <w:sz w:val="28"/>
          <w:szCs w:val="28"/>
        </w:rPr>
        <w:t xml:space="preserve"> </w:t>
      </w:r>
      <w:r w:rsidR="005852BE">
        <w:rPr>
          <w:sz w:val="28"/>
          <w:szCs w:val="28"/>
        </w:rPr>
        <w:t>stop</w:t>
      </w:r>
      <w:r>
        <w:rPr>
          <w:sz w:val="28"/>
          <w:szCs w:val="28"/>
        </w:rPr>
        <w:t>ped</w:t>
      </w:r>
      <w:r w:rsidR="001D5E39">
        <w:rPr>
          <w:sz w:val="28"/>
          <w:szCs w:val="28"/>
        </w:rPr>
        <w:t xml:space="preserve"> </w:t>
      </w:r>
      <w:r w:rsidR="005852BE">
        <w:rPr>
          <w:sz w:val="28"/>
          <w:szCs w:val="28"/>
        </w:rPr>
        <w:t xml:space="preserve">once it </w:t>
      </w:r>
      <w:r w:rsidR="00674F06">
        <w:rPr>
          <w:sz w:val="28"/>
          <w:szCs w:val="28"/>
        </w:rPr>
        <w:t>begins</w:t>
      </w:r>
    </w:p>
    <w:p w14:paraId="2D4AE9E5" w14:textId="77777777" w:rsidR="0088153D" w:rsidRDefault="001D5E39" w:rsidP="005852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there be a s</w:t>
      </w:r>
      <w:r w:rsidR="005852BE">
        <w:rPr>
          <w:sz w:val="28"/>
          <w:szCs w:val="28"/>
        </w:rPr>
        <w:t>eason start delay</w:t>
      </w:r>
      <w:r w:rsidR="0088153D">
        <w:rPr>
          <w:sz w:val="28"/>
          <w:szCs w:val="28"/>
        </w:rPr>
        <w:t>?</w:t>
      </w:r>
    </w:p>
    <w:p w14:paraId="62A1349E" w14:textId="6903E6A2" w:rsidR="005852BE" w:rsidRDefault="0088153D" w:rsidP="005852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1D5E39">
        <w:rPr>
          <w:sz w:val="28"/>
          <w:szCs w:val="28"/>
        </w:rPr>
        <w:t xml:space="preserve">hat will be the </w:t>
      </w:r>
      <w:r w:rsidR="005852BE">
        <w:rPr>
          <w:sz w:val="28"/>
          <w:szCs w:val="28"/>
        </w:rPr>
        <w:t xml:space="preserve">number of </w:t>
      </w:r>
      <w:r w:rsidR="00332508">
        <w:rPr>
          <w:sz w:val="28"/>
          <w:szCs w:val="28"/>
        </w:rPr>
        <w:t xml:space="preserve">total </w:t>
      </w:r>
      <w:r w:rsidR="005852BE">
        <w:rPr>
          <w:sz w:val="28"/>
          <w:szCs w:val="28"/>
        </w:rPr>
        <w:t>fishing days</w:t>
      </w:r>
      <w:r w:rsidR="00016B29">
        <w:rPr>
          <w:sz w:val="28"/>
          <w:szCs w:val="28"/>
        </w:rPr>
        <w:t xml:space="preserve"> </w:t>
      </w:r>
      <w:r w:rsidR="00F1699B">
        <w:rPr>
          <w:sz w:val="28"/>
          <w:szCs w:val="28"/>
        </w:rPr>
        <w:t>will remain</w:t>
      </w:r>
      <w:r>
        <w:rPr>
          <w:sz w:val="28"/>
          <w:szCs w:val="28"/>
        </w:rPr>
        <w:t xml:space="preserve"> if a delay occurs</w:t>
      </w:r>
      <w:r w:rsidR="00F1699B">
        <w:rPr>
          <w:sz w:val="28"/>
          <w:szCs w:val="28"/>
        </w:rPr>
        <w:t>?</w:t>
      </w:r>
    </w:p>
    <w:p w14:paraId="32E0750D" w14:textId="49486FD0" w:rsidR="005852BE" w:rsidRPr="005852BE" w:rsidRDefault="005852BE" w:rsidP="005852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Support package if the lobster season is cancelled </w:t>
      </w:r>
      <w:r w:rsidR="001D5E39">
        <w:rPr>
          <w:sz w:val="28"/>
          <w:szCs w:val="28"/>
        </w:rPr>
        <w:t xml:space="preserve">or </w:t>
      </w:r>
      <w:r w:rsidR="00332508">
        <w:rPr>
          <w:sz w:val="28"/>
          <w:szCs w:val="28"/>
        </w:rPr>
        <w:t xml:space="preserve">shortened and </w:t>
      </w:r>
      <w:r w:rsidR="0088153D">
        <w:rPr>
          <w:sz w:val="28"/>
          <w:szCs w:val="28"/>
        </w:rPr>
        <w:t xml:space="preserve">operating </w:t>
      </w:r>
      <w:r w:rsidR="001D5E39">
        <w:rPr>
          <w:sz w:val="28"/>
          <w:szCs w:val="28"/>
        </w:rPr>
        <w:t>expenses cannot be met</w:t>
      </w:r>
    </w:p>
    <w:p w14:paraId="1378CB03" w14:textId="77777777" w:rsidR="005852BE" w:rsidRPr="005852BE" w:rsidRDefault="005852BE" w:rsidP="005852BE">
      <w:pPr>
        <w:rPr>
          <w:sz w:val="28"/>
          <w:szCs w:val="28"/>
        </w:rPr>
      </w:pPr>
    </w:p>
    <w:p w14:paraId="5E4846A2" w14:textId="0BAAE1B7" w:rsidR="001D5E39" w:rsidRDefault="001D5E39" w:rsidP="002A741D">
      <w:pPr>
        <w:rPr>
          <w:sz w:val="28"/>
          <w:szCs w:val="28"/>
        </w:rPr>
      </w:pPr>
    </w:p>
    <w:p w14:paraId="35A1CF8C" w14:textId="2775D8D0" w:rsidR="00F1699B" w:rsidRDefault="00F1699B" w:rsidP="002A741D">
      <w:pPr>
        <w:rPr>
          <w:sz w:val="28"/>
          <w:szCs w:val="28"/>
        </w:rPr>
      </w:pPr>
      <w:r>
        <w:rPr>
          <w:sz w:val="28"/>
          <w:szCs w:val="28"/>
        </w:rPr>
        <w:t>These issues will be discussed by local Advisory Boards</w:t>
      </w:r>
      <w:r w:rsidR="00674F06">
        <w:rPr>
          <w:sz w:val="28"/>
          <w:szCs w:val="28"/>
        </w:rPr>
        <w:t xml:space="preserve">, the PEIFA Board of Directors, and association members </w:t>
      </w:r>
      <w:r>
        <w:rPr>
          <w:sz w:val="28"/>
          <w:szCs w:val="28"/>
        </w:rPr>
        <w:t xml:space="preserve">in the near future to determine the best </w:t>
      </w:r>
      <w:r w:rsidR="0088153D">
        <w:rPr>
          <w:sz w:val="28"/>
          <w:szCs w:val="28"/>
        </w:rPr>
        <w:t xml:space="preserve">course of action </w:t>
      </w:r>
      <w:r>
        <w:rPr>
          <w:sz w:val="28"/>
          <w:szCs w:val="28"/>
        </w:rPr>
        <w:t xml:space="preserve">to be pursued. </w:t>
      </w:r>
    </w:p>
    <w:p w14:paraId="36EA1E10" w14:textId="4B3CC271" w:rsidR="00F1699B" w:rsidRDefault="001D5E39" w:rsidP="002A741D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1699B">
        <w:rPr>
          <w:sz w:val="28"/>
          <w:szCs w:val="28"/>
        </w:rPr>
        <w:t xml:space="preserve">immediate focus of the PEIFA is to </w:t>
      </w:r>
      <w:r w:rsidR="0088153D">
        <w:rPr>
          <w:sz w:val="28"/>
          <w:szCs w:val="28"/>
        </w:rPr>
        <w:t xml:space="preserve">continue to </w:t>
      </w:r>
      <w:r w:rsidR="00F1699B">
        <w:rPr>
          <w:sz w:val="28"/>
          <w:szCs w:val="28"/>
        </w:rPr>
        <w:t xml:space="preserve">work with </w:t>
      </w:r>
      <w:r w:rsidR="0088153D">
        <w:rPr>
          <w:sz w:val="28"/>
          <w:szCs w:val="28"/>
        </w:rPr>
        <w:t xml:space="preserve">all parts of </w:t>
      </w:r>
      <w:r w:rsidR="00F1699B">
        <w:rPr>
          <w:sz w:val="28"/>
          <w:szCs w:val="28"/>
        </w:rPr>
        <w:t xml:space="preserve">industry </w:t>
      </w:r>
      <w:r w:rsidR="00DA3A0F">
        <w:rPr>
          <w:sz w:val="28"/>
          <w:szCs w:val="28"/>
        </w:rPr>
        <w:t xml:space="preserve">to </w:t>
      </w:r>
      <w:r w:rsidR="00F1699B">
        <w:rPr>
          <w:sz w:val="28"/>
          <w:szCs w:val="28"/>
        </w:rPr>
        <w:t xml:space="preserve">put a program or programs in place that will produce a </w:t>
      </w:r>
      <w:r>
        <w:rPr>
          <w:sz w:val="28"/>
          <w:szCs w:val="28"/>
        </w:rPr>
        <w:t>viable</w:t>
      </w:r>
      <w:r w:rsidR="00F1699B">
        <w:rPr>
          <w:sz w:val="28"/>
          <w:szCs w:val="28"/>
        </w:rPr>
        <w:t xml:space="preserve"> </w:t>
      </w:r>
      <w:r>
        <w:rPr>
          <w:sz w:val="28"/>
          <w:szCs w:val="28"/>
        </w:rPr>
        <w:t>Spring fishery</w:t>
      </w:r>
      <w:r w:rsidR="00F1699B">
        <w:rPr>
          <w:sz w:val="28"/>
          <w:szCs w:val="28"/>
        </w:rPr>
        <w:t xml:space="preserve"> in 2020</w:t>
      </w:r>
      <w:r w:rsidR="00AA71BF">
        <w:rPr>
          <w:sz w:val="28"/>
          <w:szCs w:val="28"/>
        </w:rPr>
        <w:t xml:space="preserve"> for the </w:t>
      </w:r>
      <w:r w:rsidR="005E72A0">
        <w:rPr>
          <w:sz w:val="28"/>
          <w:szCs w:val="28"/>
        </w:rPr>
        <w:t xml:space="preserve">Island </w:t>
      </w:r>
      <w:r w:rsidR="00AA71BF">
        <w:rPr>
          <w:sz w:val="28"/>
          <w:szCs w:val="28"/>
        </w:rPr>
        <w:t>harvesting sector.</w:t>
      </w:r>
    </w:p>
    <w:p w14:paraId="4B344AB4" w14:textId="5B22705C" w:rsidR="001D5E39" w:rsidRPr="002A741D" w:rsidRDefault="00F1699B" w:rsidP="002A74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4E6A7E" w14:textId="32582C9B" w:rsidR="00C46688" w:rsidRDefault="00C46688">
      <w:pPr>
        <w:rPr>
          <w:sz w:val="28"/>
          <w:szCs w:val="28"/>
        </w:rPr>
      </w:pPr>
    </w:p>
    <w:p w14:paraId="7BB3FF10" w14:textId="77777777" w:rsidR="00C46688" w:rsidRPr="0020747F" w:rsidRDefault="00C46688">
      <w:pPr>
        <w:rPr>
          <w:sz w:val="28"/>
          <w:szCs w:val="28"/>
        </w:rPr>
      </w:pPr>
    </w:p>
    <w:sectPr w:rsidR="00C46688" w:rsidRPr="0020747F" w:rsidSect="004743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C5F62"/>
    <w:multiLevelType w:val="hybridMultilevel"/>
    <w:tmpl w:val="99BA0C7C"/>
    <w:lvl w:ilvl="0" w:tplc="733EA6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7EA6"/>
    <w:multiLevelType w:val="hybridMultilevel"/>
    <w:tmpl w:val="793C7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7F"/>
    <w:rsid w:val="00016B29"/>
    <w:rsid w:val="001D5E39"/>
    <w:rsid w:val="0020747F"/>
    <w:rsid w:val="002A741D"/>
    <w:rsid w:val="002C0EB9"/>
    <w:rsid w:val="002C47E5"/>
    <w:rsid w:val="00327C73"/>
    <w:rsid w:val="00332508"/>
    <w:rsid w:val="003A0D4D"/>
    <w:rsid w:val="00466514"/>
    <w:rsid w:val="00474344"/>
    <w:rsid w:val="00485762"/>
    <w:rsid w:val="0050476C"/>
    <w:rsid w:val="005852BE"/>
    <w:rsid w:val="005E72A0"/>
    <w:rsid w:val="00674F06"/>
    <w:rsid w:val="0088153D"/>
    <w:rsid w:val="00997599"/>
    <w:rsid w:val="009A0E4B"/>
    <w:rsid w:val="009F3A78"/>
    <w:rsid w:val="00AA71BF"/>
    <w:rsid w:val="00C46688"/>
    <w:rsid w:val="00DA3A0F"/>
    <w:rsid w:val="00F1699B"/>
    <w:rsid w:val="00F42852"/>
    <w:rsid w:val="00F4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F236D"/>
  <w15:chartTrackingRefBased/>
  <w15:docId w15:val="{28268669-549D-A448-BAAB-8C25204F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2020-03-25T12:23:00Z</dcterms:created>
  <dcterms:modified xsi:type="dcterms:W3CDTF">2020-03-25T12:23:00Z</dcterms:modified>
</cp:coreProperties>
</file>